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511C4" w14:textId="6ED64752" w:rsidR="005C2216" w:rsidRPr="00355649" w:rsidRDefault="0007176A" w:rsidP="00D756B8">
      <w:pPr>
        <w:pStyle w:val="Titulua"/>
        <w:rPr>
          <w:lang w:val="en-GB"/>
        </w:rPr>
      </w:pPr>
      <w:r w:rsidRPr="00355649">
        <w:rPr>
          <w:noProof/>
          <w:lang w:eastAsia="eu-ES"/>
        </w:rPr>
        <w:drawing>
          <wp:anchor distT="0" distB="0" distL="114300" distR="114300" simplePos="0" relativeHeight="251659264" behindDoc="1" locked="0" layoutInCell="1" allowOverlap="1" wp14:anchorId="480CA153" wp14:editId="587ABBA8">
            <wp:simplePos x="0" y="0"/>
            <wp:positionH relativeFrom="page">
              <wp:align>right</wp:align>
            </wp:positionH>
            <wp:positionV relativeFrom="paragraph">
              <wp:posOffset>-516890</wp:posOffset>
            </wp:positionV>
            <wp:extent cx="2482215" cy="2367915"/>
            <wp:effectExtent l="0" t="0" r="0" b="0"/>
            <wp:wrapNone/>
            <wp:docPr id="13" name="Imagen 1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D77660" w14:textId="23437B1A" w:rsidR="005C2216" w:rsidRPr="00355649" w:rsidRDefault="005C2216" w:rsidP="005C2216">
      <w:pPr>
        <w:pStyle w:val="Titulua"/>
        <w:rPr>
          <w:lang w:val="en-GB"/>
        </w:rPr>
      </w:pPr>
    </w:p>
    <w:p w14:paraId="3A01A538" w14:textId="0A80D8A3" w:rsidR="00707DD8" w:rsidRPr="00355649" w:rsidRDefault="2E7AEB60" w:rsidP="00A7692F">
      <w:pPr>
        <w:pStyle w:val="1izenburua"/>
        <w:spacing w:line="360" w:lineRule="auto"/>
        <w:jc w:val="center"/>
        <w:rPr>
          <w:lang w:val="en-GB"/>
        </w:rPr>
      </w:pPr>
      <w:r w:rsidRPr="00355649">
        <w:rPr>
          <w:lang w:val="en-GB"/>
        </w:rPr>
        <w:t xml:space="preserve">WP6 </w:t>
      </w:r>
      <w:r w:rsidR="00A7692F">
        <w:t>“</w:t>
      </w:r>
      <w:proofErr w:type="spellStart"/>
      <w:r w:rsidR="00A7692F">
        <w:t>Sensor</w:t>
      </w:r>
      <w:proofErr w:type="spellEnd"/>
      <w:r w:rsidR="00A7692F">
        <w:t xml:space="preserve"> Box” Station</w:t>
      </w:r>
    </w:p>
    <w:p w14:paraId="6C2C3194" w14:textId="77777777" w:rsidR="00707DD8" w:rsidRPr="00355649" w:rsidRDefault="00707DD8" w:rsidP="00707DD8">
      <w:pPr>
        <w:jc w:val="center"/>
        <w:rPr>
          <w:color w:val="1D2751"/>
          <w:lang w:val="en-GB"/>
        </w:rPr>
      </w:pPr>
    </w:p>
    <w:p w14:paraId="55F13676" w14:textId="77777777" w:rsidR="0023098A" w:rsidRPr="00355649" w:rsidRDefault="2E7AEB60" w:rsidP="1677D879">
      <w:pPr>
        <w:jc w:val="left"/>
        <w:rPr>
          <w:b/>
          <w:bCs/>
          <w:i/>
          <w:iCs/>
          <w:color w:val="1D2751"/>
          <w:lang w:val="en-GB"/>
        </w:rPr>
      </w:pPr>
      <w:r w:rsidRPr="00355649">
        <w:rPr>
          <w:b/>
          <w:bCs/>
          <w:i/>
          <w:iCs/>
          <w:color w:val="1D2751"/>
          <w:lang w:val="en-GB"/>
        </w:rPr>
        <w:t>Course Title:</w:t>
      </w:r>
      <w:r w:rsidR="0023098A" w:rsidRPr="00355649">
        <w:rPr>
          <w:b/>
          <w:bCs/>
          <w:i/>
          <w:iCs/>
          <w:color w:val="1D2751"/>
          <w:lang w:val="en-GB"/>
        </w:rPr>
        <w:t xml:space="preserve"> </w:t>
      </w:r>
    </w:p>
    <w:p w14:paraId="7CCC2AC6" w14:textId="54142C17" w:rsidR="2E7AEB60" w:rsidRDefault="00A7692F" w:rsidP="1677D879">
      <w:pPr>
        <w:jc w:val="left"/>
        <w:rPr>
          <w:bCs/>
          <w:iCs/>
          <w:color w:val="1D2751"/>
          <w:lang w:val="en-GB"/>
        </w:rPr>
      </w:pPr>
      <w:r>
        <w:rPr>
          <w:bCs/>
          <w:iCs/>
          <w:color w:val="1D2751"/>
          <w:lang w:val="en-GB"/>
        </w:rPr>
        <w:t xml:space="preserve"> </w:t>
      </w:r>
      <w:r w:rsidRPr="00A7692F">
        <w:rPr>
          <w:bCs/>
          <w:iCs/>
          <w:color w:val="1D2751"/>
          <w:lang w:val="en-GB"/>
        </w:rPr>
        <w:t>“Sensor Box” Station: Integration of UR Robot, AV Camera, and MIR Mobile Robot</w:t>
      </w:r>
    </w:p>
    <w:p w14:paraId="24EC4B7E" w14:textId="77777777" w:rsidR="00633E35" w:rsidRPr="00355649" w:rsidRDefault="00633E35" w:rsidP="1677D879">
      <w:pPr>
        <w:jc w:val="left"/>
        <w:rPr>
          <w:bCs/>
          <w:iCs/>
          <w:color w:val="1D2751"/>
          <w:lang w:val="en-GB"/>
        </w:rPr>
      </w:pPr>
    </w:p>
    <w:p w14:paraId="76A918A5" w14:textId="025C926B" w:rsidR="2E7AEB60" w:rsidRPr="00355649" w:rsidRDefault="2E7AEB60" w:rsidP="1677D879">
      <w:pPr>
        <w:jc w:val="left"/>
        <w:rPr>
          <w:b/>
          <w:bCs/>
          <w:i/>
          <w:iCs/>
          <w:color w:val="1D2751"/>
          <w:lang w:val="en-GB"/>
        </w:rPr>
      </w:pPr>
      <w:r w:rsidRPr="00355649">
        <w:rPr>
          <w:b/>
          <w:bCs/>
          <w:i/>
          <w:iCs/>
          <w:color w:val="1D2751"/>
          <w:lang w:val="en-GB"/>
        </w:rPr>
        <w:t>Course short description:</w:t>
      </w:r>
      <w:r w:rsidR="00555C82" w:rsidRPr="00355649">
        <w:rPr>
          <w:b/>
          <w:bCs/>
          <w:i/>
          <w:iCs/>
          <w:color w:val="1D2751"/>
          <w:lang w:val="en-GB"/>
        </w:rPr>
        <w:t xml:space="preserve"> </w:t>
      </w:r>
    </w:p>
    <w:p w14:paraId="3469D52F" w14:textId="1818F226" w:rsidR="00555C82" w:rsidRDefault="00A7692F" w:rsidP="1677D879">
      <w:pPr>
        <w:jc w:val="left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Sensor</w:t>
      </w:r>
      <w:proofErr w:type="spellEnd"/>
      <w:r>
        <w:t xml:space="preserve"> Box” station,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UR </w:t>
      </w:r>
      <w:proofErr w:type="spellStart"/>
      <w:r>
        <w:t>collaborative</w:t>
      </w:r>
      <w:proofErr w:type="spellEnd"/>
      <w:r>
        <w:t xml:space="preserve"> robot, MIR </w:t>
      </w:r>
      <w:proofErr w:type="spellStart"/>
      <w:r>
        <w:t>mobile</w:t>
      </w:r>
      <w:proofErr w:type="spellEnd"/>
      <w:r>
        <w:t xml:space="preserve"> robot, </w:t>
      </w:r>
      <w:proofErr w:type="spellStart"/>
      <w:r>
        <w:t>and</w:t>
      </w:r>
      <w:proofErr w:type="spellEnd"/>
      <w:r>
        <w:t xml:space="preserve"> AV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operate</w:t>
      </w:r>
      <w:proofErr w:type="spellEnd"/>
      <w:r>
        <w:t xml:space="preserve">, </w:t>
      </w:r>
      <w:proofErr w:type="spellStart"/>
      <w:r>
        <w:t>program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industrial </w:t>
      </w:r>
      <w:proofErr w:type="spellStart"/>
      <w:r>
        <w:t>robotics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>.</w:t>
      </w:r>
    </w:p>
    <w:p w14:paraId="100E5953" w14:textId="77777777" w:rsidR="00633E35" w:rsidRPr="00355649" w:rsidRDefault="00633E35" w:rsidP="1677D879">
      <w:pPr>
        <w:jc w:val="left"/>
        <w:rPr>
          <w:b/>
          <w:bCs/>
          <w:i/>
          <w:iCs/>
          <w:color w:val="1D2751"/>
          <w:lang w:val="en-GB"/>
        </w:rPr>
      </w:pPr>
    </w:p>
    <w:p w14:paraId="61E49E65" w14:textId="49755F70" w:rsidR="2E7AEB60" w:rsidRPr="00355649" w:rsidRDefault="2E7AEB60" w:rsidP="1677D879">
      <w:pPr>
        <w:jc w:val="left"/>
        <w:rPr>
          <w:b/>
          <w:bCs/>
          <w:i/>
          <w:iCs/>
          <w:color w:val="1D2751"/>
          <w:lang w:val="en-GB"/>
        </w:rPr>
      </w:pPr>
      <w:r w:rsidRPr="00355649">
        <w:rPr>
          <w:b/>
          <w:bCs/>
          <w:i/>
          <w:iCs/>
          <w:color w:val="1D2751"/>
          <w:lang w:val="en-GB"/>
        </w:rPr>
        <w:t>Learning Outcomes:</w:t>
      </w:r>
    </w:p>
    <w:p w14:paraId="057CFDA0" w14:textId="1C0CA11D" w:rsidR="00633E35" w:rsidRPr="00633E35" w:rsidRDefault="00633E35" w:rsidP="00633E35">
      <w:pPr>
        <w:pStyle w:val="Zerrenda-paragrafoa"/>
        <w:numPr>
          <w:ilvl w:val="0"/>
          <w:numId w:val="5"/>
        </w:numPr>
        <w:jc w:val="left"/>
        <w:rPr>
          <w:bCs/>
          <w:iCs/>
          <w:color w:val="1D2751"/>
          <w:lang w:val="en-GB"/>
        </w:rPr>
      </w:pPr>
      <w:r w:rsidRPr="00633E35">
        <w:rPr>
          <w:bCs/>
          <w:iCs/>
          <w:color w:val="1D2751"/>
          <w:lang w:val="en-GB"/>
        </w:rPr>
        <w:t>Learn basic programming and operation of the UR collaborative robot.</w:t>
      </w:r>
    </w:p>
    <w:p w14:paraId="271A95A1" w14:textId="3E486AF8" w:rsidR="00633E35" w:rsidRPr="00633E35" w:rsidRDefault="00633E35" w:rsidP="00633E35">
      <w:pPr>
        <w:pStyle w:val="Zerrenda-paragrafoa"/>
        <w:numPr>
          <w:ilvl w:val="0"/>
          <w:numId w:val="5"/>
        </w:numPr>
        <w:jc w:val="left"/>
        <w:rPr>
          <w:bCs/>
          <w:iCs/>
          <w:color w:val="1D2751"/>
          <w:lang w:val="en-GB"/>
        </w:rPr>
      </w:pPr>
      <w:r w:rsidRPr="00633E35">
        <w:rPr>
          <w:bCs/>
          <w:iCs/>
          <w:color w:val="1D2751"/>
          <w:lang w:val="en-GB"/>
        </w:rPr>
        <w:t>Understand the functionality and path planning of the MIR mobile robot.</w:t>
      </w:r>
    </w:p>
    <w:p w14:paraId="41EB054C" w14:textId="3DC1A64F" w:rsidR="00633E35" w:rsidRPr="00633E35" w:rsidRDefault="00633E35" w:rsidP="00633E35">
      <w:pPr>
        <w:pStyle w:val="Zerrenda-paragrafoa"/>
        <w:numPr>
          <w:ilvl w:val="0"/>
          <w:numId w:val="5"/>
        </w:numPr>
        <w:jc w:val="left"/>
        <w:rPr>
          <w:bCs/>
          <w:iCs/>
          <w:color w:val="1D2751"/>
          <w:lang w:val="en-GB"/>
        </w:rPr>
      </w:pPr>
      <w:r w:rsidRPr="00633E35">
        <w:rPr>
          <w:bCs/>
          <w:iCs/>
          <w:color w:val="1D2751"/>
          <w:lang w:val="en-GB"/>
        </w:rPr>
        <w:t xml:space="preserve">Apply and configure artificial vision using a </w:t>
      </w:r>
      <w:proofErr w:type="spellStart"/>
      <w:r w:rsidRPr="00633E35">
        <w:rPr>
          <w:bCs/>
          <w:iCs/>
          <w:color w:val="1D2751"/>
          <w:lang w:val="en-GB"/>
        </w:rPr>
        <w:t>Cognex</w:t>
      </w:r>
      <w:proofErr w:type="spellEnd"/>
      <w:r w:rsidRPr="00633E35">
        <w:rPr>
          <w:bCs/>
          <w:iCs/>
          <w:color w:val="1D2751"/>
          <w:lang w:val="en-GB"/>
        </w:rPr>
        <w:t xml:space="preserve"> camera.</w:t>
      </w:r>
    </w:p>
    <w:p w14:paraId="70371D35" w14:textId="27E5FFF5" w:rsidR="00633E35" w:rsidRPr="00633E35" w:rsidRDefault="00633E35" w:rsidP="00633E35">
      <w:pPr>
        <w:pStyle w:val="Zerrenda-paragrafoa"/>
        <w:numPr>
          <w:ilvl w:val="0"/>
          <w:numId w:val="5"/>
        </w:numPr>
        <w:jc w:val="left"/>
        <w:rPr>
          <w:bCs/>
          <w:iCs/>
          <w:color w:val="1D2751"/>
          <w:lang w:val="en-GB"/>
        </w:rPr>
      </w:pPr>
      <w:proofErr w:type="spellStart"/>
      <w:r w:rsidRPr="00633E35">
        <w:rPr>
          <w:bCs/>
          <w:iCs/>
          <w:color w:val="1D2751"/>
          <w:lang w:val="en-GB"/>
        </w:rPr>
        <w:t>Analyze</w:t>
      </w:r>
      <w:proofErr w:type="spellEnd"/>
      <w:r w:rsidRPr="00633E35">
        <w:rPr>
          <w:bCs/>
          <w:iCs/>
          <w:color w:val="1D2751"/>
          <w:lang w:val="en-GB"/>
        </w:rPr>
        <w:t xml:space="preserve"> sensor data from the Sensor Box (e.g., temperature, humidity, vibration).</w:t>
      </w:r>
    </w:p>
    <w:p w14:paraId="0D6869FA" w14:textId="7453F613" w:rsidR="00633E35" w:rsidRPr="00633E35" w:rsidRDefault="00633E35" w:rsidP="00633E35">
      <w:pPr>
        <w:pStyle w:val="Zerrenda-paragrafoa"/>
        <w:numPr>
          <w:ilvl w:val="0"/>
          <w:numId w:val="5"/>
        </w:numPr>
        <w:jc w:val="left"/>
        <w:rPr>
          <w:bCs/>
          <w:iCs/>
          <w:color w:val="1D2751"/>
          <w:lang w:val="en-GB"/>
        </w:rPr>
      </w:pPr>
      <w:r w:rsidRPr="00633E35">
        <w:rPr>
          <w:bCs/>
          <w:iCs/>
          <w:color w:val="1D2751"/>
          <w:lang w:val="en-GB"/>
        </w:rPr>
        <w:t>Understand the interaction between industrial robots and vision systems.</w:t>
      </w:r>
    </w:p>
    <w:p w14:paraId="77BDB18C" w14:textId="77777777" w:rsidR="00633E35" w:rsidRPr="00633E35" w:rsidRDefault="00633E35" w:rsidP="00633E35">
      <w:pPr>
        <w:jc w:val="left"/>
        <w:rPr>
          <w:bCs/>
          <w:iCs/>
          <w:color w:val="1D2751"/>
        </w:rPr>
      </w:pPr>
    </w:p>
    <w:p w14:paraId="69732641" w14:textId="25B8B41A" w:rsidR="2E7AEB60" w:rsidRPr="00355649" w:rsidRDefault="2E7AEB60" w:rsidP="1677D879">
      <w:pPr>
        <w:jc w:val="left"/>
        <w:rPr>
          <w:b/>
          <w:bCs/>
          <w:i/>
          <w:iCs/>
          <w:color w:val="1D2751"/>
          <w:lang w:val="en-GB"/>
        </w:rPr>
      </w:pPr>
      <w:r w:rsidRPr="00355649">
        <w:rPr>
          <w:b/>
          <w:bCs/>
          <w:i/>
          <w:iCs/>
          <w:color w:val="1D2751"/>
          <w:lang w:val="en-GB"/>
        </w:rPr>
        <w:t>Target:</w:t>
      </w:r>
    </w:p>
    <w:p w14:paraId="68843145" w14:textId="18A0C6A7" w:rsidR="00633E35" w:rsidRPr="00633E35" w:rsidRDefault="00633E35" w:rsidP="00633E35">
      <w:pPr>
        <w:pStyle w:val="Zerrenda-paragrafoa"/>
        <w:numPr>
          <w:ilvl w:val="0"/>
          <w:numId w:val="2"/>
        </w:numPr>
        <w:jc w:val="left"/>
        <w:rPr>
          <w:i/>
          <w:iCs/>
          <w:color w:val="1D2751"/>
          <w:lang w:val="en-GB"/>
        </w:rPr>
      </w:pPr>
      <w:r>
        <w:rPr>
          <w:i/>
          <w:iCs/>
          <w:color w:val="1D2751"/>
          <w:lang w:val="en-GB"/>
        </w:rPr>
        <w:t>Second</w:t>
      </w:r>
      <w:r w:rsidRPr="00633E35">
        <w:rPr>
          <w:i/>
          <w:iCs/>
          <w:color w:val="1D2751"/>
          <w:lang w:val="en-GB"/>
        </w:rPr>
        <w:t>-year students of Industrial Automation and Robotics</w:t>
      </w:r>
    </w:p>
    <w:p w14:paraId="32630B3E" w14:textId="7E22486D" w:rsidR="00633E35" w:rsidRPr="00633E35" w:rsidRDefault="00633E35" w:rsidP="00633E35">
      <w:pPr>
        <w:pStyle w:val="Zerrenda-paragrafoa"/>
        <w:numPr>
          <w:ilvl w:val="0"/>
          <w:numId w:val="2"/>
        </w:numPr>
        <w:jc w:val="left"/>
        <w:rPr>
          <w:i/>
          <w:iCs/>
          <w:color w:val="1D2751"/>
          <w:lang w:val="en-GB"/>
        </w:rPr>
      </w:pPr>
      <w:r w:rsidRPr="00633E35">
        <w:rPr>
          <w:i/>
          <w:iCs/>
          <w:color w:val="1D2751"/>
          <w:lang w:val="en-GB"/>
        </w:rPr>
        <w:t>Technicians and professionals interested in collaborative robotics and automation</w:t>
      </w:r>
    </w:p>
    <w:p w14:paraId="4319BBED" w14:textId="77777777" w:rsidR="00633E35" w:rsidRPr="00633E35" w:rsidRDefault="00633E35" w:rsidP="00555C82">
      <w:pPr>
        <w:jc w:val="left"/>
        <w:rPr>
          <w:bCs/>
          <w:iCs/>
          <w:color w:val="1D2751"/>
        </w:rPr>
      </w:pPr>
    </w:p>
    <w:p w14:paraId="39E200AB" w14:textId="77777777" w:rsidR="00555C82" w:rsidRPr="00355649" w:rsidRDefault="00555C82" w:rsidP="1677D879">
      <w:pPr>
        <w:jc w:val="left"/>
        <w:rPr>
          <w:lang w:val="en-GB"/>
        </w:rPr>
      </w:pPr>
    </w:p>
    <w:p w14:paraId="241D0F5D" w14:textId="0180699E" w:rsidR="2E7AEB60" w:rsidRPr="00355649" w:rsidRDefault="2E7AEB60" w:rsidP="1677D879">
      <w:pPr>
        <w:jc w:val="left"/>
        <w:rPr>
          <w:b/>
          <w:bCs/>
          <w:i/>
          <w:iCs/>
          <w:color w:val="1D2751"/>
          <w:lang w:val="en-GB"/>
        </w:rPr>
      </w:pPr>
      <w:r w:rsidRPr="00355649">
        <w:rPr>
          <w:b/>
          <w:bCs/>
          <w:i/>
          <w:iCs/>
          <w:color w:val="1D2751"/>
          <w:lang w:val="en-GB"/>
        </w:rPr>
        <w:t>General information</w:t>
      </w:r>
    </w:p>
    <w:p w14:paraId="4080558E" w14:textId="3501849B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Course provider:</w:t>
      </w:r>
      <w:r w:rsidR="00336B8F" w:rsidRPr="00355649">
        <w:rPr>
          <w:i/>
          <w:iCs/>
          <w:color w:val="1D2751"/>
          <w:lang w:val="en-GB"/>
        </w:rPr>
        <w:t xml:space="preserve"> </w:t>
      </w:r>
      <w:r w:rsidR="00336B8F" w:rsidRPr="00355649">
        <w:rPr>
          <w:iCs/>
          <w:color w:val="1D2751"/>
          <w:lang w:val="en-GB"/>
        </w:rPr>
        <w:t xml:space="preserve">Miguel </w:t>
      </w:r>
      <w:proofErr w:type="spellStart"/>
      <w:r w:rsidR="00336B8F" w:rsidRPr="00355649">
        <w:rPr>
          <w:iCs/>
          <w:color w:val="1D2751"/>
          <w:lang w:val="en-GB"/>
        </w:rPr>
        <w:t>Altuna</w:t>
      </w:r>
      <w:proofErr w:type="spellEnd"/>
      <w:r w:rsidR="00336B8F" w:rsidRPr="00355649">
        <w:rPr>
          <w:iCs/>
          <w:color w:val="1D2751"/>
          <w:lang w:val="en-GB"/>
        </w:rPr>
        <w:t xml:space="preserve"> LHII</w:t>
      </w:r>
    </w:p>
    <w:p w14:paraId="02B9940F" w14:textId="0D8110B5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Country:</w:t>
      </w:r>
      <w:r w:rsidR="00336B8F" w:rsidRPr="00355649">
        <w:rPr>
          <w:i/>
          <w:iCs/>
          <w:color w:val="1D2751"/>
          <w:lang w:val="en-GB"/>
        </w:rPr>
        <w:t xml:space="preserve"> </w:t>
      </w:r>
      <w:r w:rsidR="00336B8F" w:rsidRPr="00355649">
        <w:rPr>
          <w:iCs/>
          <w:color w:val="1D2751"/>
          <w:lang w:val="en-GB"/>
        </w:rPr>
        <w:t>Basque Country</w:t>
      </w:r>
    </w:p>
    <w:p w14:paraId="128C70CC" w14:textId="692360AA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Language:</w:t>
      </w:r>
      <w:r w:rsidR="00336B8F" w:rsidRPr="00355649">
        <w:rPr>
          <w:i/>
          <w:iCs/>
          <w:color w:val="1D2751"/>
          <w:lang w:val="en-GB"/>
        </w:rPr>
        <w:t xml:space="preserve"> </w:t>
      </w:r>
      <w:r w:rsidR="00336B8F" w:rsidRPr="00355649">
        <w:rPr>
          <w:iCs/>
          <w:color w:val="1D2751"/>
          <w:lang w:val="en-GB"/>
        </w:rPr>
        <w:t>Basque</w:t>
      </w:r>
    </w:p>
    <w:p w14:paraId="776ACBF9" w14:textId="03F12608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Education subject:</w:t>
      </w:r>
      <w:r w:rsidR="00336B8F" w:rsidRPr="00355649">
        <w:rPr>
          <w:i/>
          <w:iCs/>
          <w:color w:val="1D2751"/>
          <w:lang w:val="en-GB"/>
        </w:rPr>
        <w:t xml:space="preserve"> </w:t>
      </w:r>
      <w:r w:rsidR="00336B8F" w:rsidRPr="00355649">
        <w:rPr>
          <w:iCs/>
          <w:color w:val="1D2751"/>
          <w:lang w:val="en-GB"/>
        </w:rPr>
        <w:t>Industrial Automation and Robotics</w:t>
      </w:r>
    </w:p>
    <w:p w14:paraId="70E9ED3D" w14:textId="18E1FD3C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Learner Profile:</w:t>
      </w:r>
      <w:r w:rsidR="00336B8F" w:rsidRPr="00355649">
        <w:rPr>
          <w:i/>
          <w:iCs/>
          <w:color w:val="1D2751"/>
          <w:lang w:val="en-GB"/>
        </w:rPr>
        <w:t xml:space="preserve"> </w:t>
      </w:r>
      <w:proofErr w:type="spellStart"/>
      <w:r w:rsidR="00633E35">
        <w:t>Engineering</w:t>
      </w:r>
      <w:proofErr w:type="spellEnd"/>
      <w:r w:rsidR="00633E35">
        <w:t xml:space="preserve">, </w:t>
      </w:r>
      <w:proofErr w:type="spellStart"/>
      <w:r w:rsidR="00633E35">
        <w:t>automation</w:t>
      </w:r>
      <w:proofErr w:type="spellEnd"/>
      <w:r w:rsidR="00633E35">
        <w:t xml:space="preserve">, </w:t>
      </w:r>
      <w:proofErr w:type="spellStart"/>
      <w:r w:rsidR="00633E35">
        <w:t>and</w:t>
      </w:r>
      <w:proofErr w:type="spellEnd"/>
      <w:r w:rsidR="00633E35">
        <w:t xml:space="preserve"> </w:t>
      </w:r>
      <w:proofErr w:type="spellStart"/>
      <w:r w:rsidR="00633E35">
        <w:t>robotics</w:t>
      </w:r>
      <w:proofErr w:type="spellEnd"/>
      <w:r w:rsidR="00633E35">
        <w:t xml:space="preserve"> </w:t>
      </w:r>
      <w:proofErr w:type="spellStart"/>
      <w:r w:rsidR="00633E35">
        <w:t>students</w:t>
      </w:r>
      <w:proofErr w:type="spellEnd"/>
    </w:p>
    <w:p w14:paraId="7145C18B" w14:textId="701774BE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 xml:space="preserve">Mode of Learning: </w:t>
      </w:r>
      <w:r w:rsidRPr="00355649">
        <w:rPr>
          <w:iCs/>
          <w:color w:val="1D2751"/>
          <w:lang w:val="en-GB"/>
        </w:rPr>
        <w:t>In Person</w:t>
      </w:r>
    </w:p>
    <w:p w14:paraId="67A7A550" w14:textId="15A1052D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Credential type:</w:t>
      </w:r>
      <w:r w:rsidR="00336B8F" w:rsidRPr="00355649">
        <w:rPr>
          <w:i/>
          <w:iCs/>
          <w:color w:val="1D2751"/>
          <w:lang w:val="en-GB"/>
        </w:rPr>
        <w:t xml:space="preserve"> </w:t>
      </w:r>
      <w:r w:rsidR="00336B8F" w:rsidRPr="00355649">
        <w:rPr>
          <w:iCs/>
          <w:color w:val="1D2751"/>
          <w:lang w:val="en-GB"/>
        </w:rPr>
        <w:t xml:space="preserve">Certification of Completion </w:t>
      </w:r>
    </w:p>
    <w:p w14:paraId="72AD3A53" w14:textId="638E11C7" w:rsidR="2E7AEB60" w:rsidRPr="00355649" w:rsidRDefault="2E7AEB60" w:rsidP="1677D879">
      <w:pPr>
        <w:pStyle w:val="Zerrenda-paragrafoa"/>
        <w:numPr>
          <w:ilvl w:val="0"/>
          <w:numId w:val="2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EQF level:</w:t>
      </w:r>
      <w:r w:rsidR="00336B8F" w:rsidRPr="00355649">
        <w:rPr>
          <w:i/>
          <w:iCs/>
          <w:color w:val="1D2751"/>
          <w:lang w:val="en-GB"/>
        </w:rPr>
        <w:t xml:space="preserve"> </w:t>
      </w:r>
      <w:r w:rsidR="00336B8F" w:rsidRPr="00355649">
        <w:rPr>
          <w:iCs/>
          <w:color w:val="1D2751"/>
          <w:lang w:val="en-GB"/>
        </w:rPr>
        <w:t>4-5</w:t>
      </w:r>
    </w:p>
    <w:p w14:paraId="5C4CE5A5" w14:textId="50F3365C" w:rsidR="009B736E" w:rsidRPr="00355649" w:rsidRDefault="009B736E" w:rsidP="009B736E">
      <w:pPr>
        <w:jc w:val="left"/>
        <w:rPr>
          <w:lang w:val="en-GB"/>
        </w:rPr>
      </w:pPr>
    </w:p>
    <w:p w14:paraId="1D79495B" w14:textId="77777777" w:rsidR="009B736E" w:rsidRPr="00355649" w:rsidRDefault="009B736E" w:rsidP="009B736E">
      <w:pPr>
        <w:jc w:val="left"/>
        <w:rPr>
          <w:lang w:val="en-GB"/>
        </w:rPr>
      </w:pPr>
    </w:p>
    <w:p w14:paraId="1DF1C3C8" w14:textId="7628B38E" w:rsidR="2E7AEB60" w:rsidRPr="00355649" w:rsidRDefault="2E7AEB60" w:rsidP="1677D879">
      <w:pPr>
        <w:jc w:val="left"/>
        <w:rPr>
          <w:b/>
          <w:bCs/>
          <w:i/>
          <w:iCs/>
          <w:color w:val="1D2751"/>
          <w:lang w:val="en-GB"/>
        </w:rPr>
      </w:pPr>
      <w:r w:rsidRPr="00355649">
        <w:rPr>
          <w:b/>
          <w:bCs/>
          <w:i/>
          <w:iCs/>
          <w:color w:val="1D2751"/>
          <w:lang w:val="en-GB"/>
        </w:rPr>
        <w:lastRenderedPageBreak/>
        <w:t>About the Course</w:t>
      </w:r>
    </w:p>
    <w:p w14:paraId="70A97206" w14:textId="763C4132" w:rsidR="2E7AEB60" w:rsidRPr="00355649" w:rsidRDefault="2E7AEB60" w:rsidP="1677D87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Start date:</w:t>
      </w:r>
      <w:r w:rsidR="00E76CB6">
        <w:rPr>
          <w:i/>
          <w:iCs/>
          <w:color w:val="1D2751"/>
          <w:lang w:val="en-GB"/>
        </w:rPr>
        <w:t xml:space="preserve"> TBD</w:t>
      </w:r>
    </w:p>
    <w:p w14:paraId="1D2401FA" w14:textId="78811E5C" w:rsidR="2E7AEB60" w:rsidRPr="00355649" w:rsidRDefault="2E7AEB60" w:rsidP="1677D87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End date:</w:t>
      </w:r>
      <w:r w:rsidR="00E76CB6">
        <w:rPr>
          <w:i/>
          <w:iCs/>
          <w:color w:val="1D2751"/>
          <w:lang w:val="en-GB"/>
        </w:rPr>
        <w:t xml:space="preserve"> TBD</w:t>
      </w:r>
    </w:p>
    <w:p w14:paraId="2DF3E928" w14:textId="6164BA2D" w:rsidR="2E7AEB60" w:rsidRPr="00355649" w:rsidRDefault="2E7AEB60" w:rsidP="1677D87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Price:</w:t>
      </w:r>
      <w:r w:rsidR="00FF7D46" w:rsidRPr="00355649">
        <w:rPr>
          <w:i/>
          <w:iCs/>
          <w:color w:val="1D2751"/>
          <w:lang w:val="en-GB"/>
        </w:rPr>
        <w:t xml:space="preserve"> </w:t>
      </w:r>
      <w:r w:rsidR="00FF7D46" w:rsidRPr="00355649">
        <w:rPr>
          <w:iCs/>
          <w:color w:val="1D2751"/>
          <w:lang w:val="en-GB"/>
        </w:rPr>
        <w:t>-</w:t>
      </w:r>
    </w:p>
    <w:p w14:paraId="10DD8776" w14:textId="5061B4B8" w:rsidR="2E7AEB60" w:rsidRPr="00355649" w:rsidRDefault="2E7AEB60" w:rsidP="1677D87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Duration:</w:t>
      </w:r>
      <w:r w:rsidR="00FF7D46" w:rsidRPr="00355649">
        <w:rPr>
          <w:i/>
          <w:iCs/>
          <w:color w:val="1D2751"/>
          <w:lang w:val="en-GB"/>
        </w:rPr>
        <w:t xml:space="preserve"> </w:t>
      </w:r>
      <w:r w:rsidR="00E21D07">
        <w:rPr>
          <w:iCs/>
          <w:color w:val="1D2751"/>
          <w:lang w:val="en-GB"/>
        </w:rPr>
        <w:t>42</w:t>
      </w:r>
      <w:r w:rsidR="00FF7D46" w:rsidRPr="00355649">
        <w:rPr>
          <w:iCs/>
          <w:color w:val="1D2751"/>
          <w:lang w:val="en-GB"/>
        </w:rPr>
        <w:t xml:space="preserve"> </w:t>
      </w:r>
      <w:r w:rsidR="009B736E" w:rsidRPr="00355649">
        <w:rPr>
          <w:iCs/>
          <w:color w:val="1D2751"/>
          <w:lang w:val="en-GB"/>
        </w:rPr>
        <w:t>hours</w:t>
      </w:r>
    </w:p>
    <w:p w14:paraId="61F15A9B" w14:textId="24E92D28" w:rsidR="00E76CB6" w:rsidRPr="00E76CB6" w:rsidRDefault="2E7AEB60" w:rsidP="00901B1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E76CB6">
        <w:rPr>
          <w:i/>
          <w:iCs/>
          <w:color w:val="1D2751"/>
          <w:lang w:val="en-GB"/>
        </w:rPr>
        <w:t xml:space="preserve">Workload: </w:t>
      </w:r>
      <w:r w:rsidR="00E21D07">
        <w:rPr>
          <w:i/>
          <w:iCs/>
          <w:color w:val="1D2751"/>
          <w:lang w:val="en-GB"/>
        </w:rPr>
        <w:t>42</w:t>
      </w:r>
      <w:bookmarkStart w:id="0" w:name="_GoBack"/>
      <w:bookmarkEnd w:id="0"/>
      <w:r w:rsidR="00E76CB6" w:rsidRPr="00355649">
        <w:rPr>
          <w:iCs/>
          <w:color w:val="1D2751"/>
          <w:lang w:val="en-GB"/>
        </w:rPr>
        <w:t xml:space="preserve"> hours</w:t>
      </w:r>
      <w:r w:rsidR="00E76CB6" w:rsidRPr="00E76CB6">
        <w:rPr>
          <w:i/>
          <w:iCs/>
          <w:color w:val="1D2751"/>
          <w:lang w:val="en-GB"/>
        </w:rPr>
        <w:t xml:space="preserve"> </w:t>
      </w:r>
    </w:p>
    <w:p w14:paraId="1936C7AA" w14:textId="763042C8" w:rsidR="00E76CB6" w:rsidRPr="00E76CB6" w:rsidRDefault="2E7AEB60" w:rsidP="00901B1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E76CB6">
        <w:rPr>
          <w:i/>
          <w:iCs/>
          <w:color w:val="1D2751"/>
          <w:lang w:val="en-GB"/>
        </w:rPr>
        <w:t>Learning activities:</w:t>
      </w:r>
      <w:r w:rsidR="00355649" w:rsidRPr="00E76CB6">
        <w:rPr>
          <w:i/>
          <w:iCs/>
          <w:color w:val="1D2751"/>
          <w:lang w:val="en-GB"/>
        </w:rPr>
        <w:t xml:space="preserve"> </w:t>
      </w:r>
      <w:r w:rsidR="00355649" w:rsidRPr="00E76CB6">
        <w:rPr>
          <w:iCs/>
          <w:color w:val="1D2751"/>
          <w:lang w:val="en-GB"/>
        </w:rPr>
        <w:t>Theoretical</w:t>
      </w:r>
      <w:r w:rsidR="00355649" w:rsidRPr="00E76CB6">
        <w:rPr>
          <w:i/>
          <w:iCs/>
          <w:color w:val="1D2751"/>
          <w:lang w:val="en-GB"/>
        </w:rPr>
        <w:t xml:space="preserve"> </w:t>
      </w:r>
      <w:r w:rsidR="00355649" w:rsidRPr="00E76CB6">
        <w:rPr>
          <w:iCs/>
          <w:color w:val="1D2751"/>
          <w:lang w:val="en-GB"/>
        </w:rPr>
        <w:t xml:space="preserve">lessons, </w:t>
      </w:r>
      <w:r w:rsidR="00633E35">
        <w:rPr>
          <w:iCs/>
          <w:color w:val="1D2751"/>
          <w:lang w:val="en-GB"/>
        </w:rPr>
        <w:t xml:space="preserve">hands-on programming with the UR robot (via Universal Robots Academy), </w:t>
      </w:r>
      <w:proofErr w:type="gramStart"/>
      <w:r w:rsidR="00633E35">
        <w:rPr>
          <w:iCs/>
          <w:color w:val="1D2751"/>
          <w:lang w:val="en-GB"/>
        </w:rPr>
        <w:t>Artificial</w:t>
      </w:r>
      <w:proofErr w:type="gramEnd"/>
      <w:r w:rsidR="00633E35">
        <w:rPr>
          <w:iCs/>
          <w:color w:val="1D2751"/>
          <w:lang w:val="en-GB"/>
        </w:rPr>
        <w:t xml:space="preserve"> vision exercises using </w:t>
      </w:r>
      <w:proofErr w:type="spellStart"/>
      <w:r w:rsidR="00633E35">
        <w:rPr>
          <w:iCs/>
          <w:color w:val="1D2751"/>
          <w:lang w:val="en-GB"/>
        </w:rPr>
        <w:t>Cognex</w:t>
      </w:r>
      <w:proofErr w:type="spellEnd"/>
      <w:r w:rsidR="00633E35">
        <w:rPr>
          <w:iCs/>
          <w:color w:val="1D2751"/>
          <w:lang w:val="en-GB"/>
        </w:rPr>
        <w:t xml:space="preserve"> systems, MIR robot path configuration and practical tasks, sensor monitoring and industrial </w:t>
      </w:r>
      <w:r w:rsidR="00497CB8">
        <w:rPr>
          <w:iCs/>
          <w:color w:val="1D2751"/>
          <w:lang w:val="en-GB"/>
        </w:rPr>
        <w:t>integration use cases.</w:t>
      </w:r>
    </w:p>
    <w:p w14:paraId="35E2D9BA" w14:textId="7861E3FE" w:rsidR="2E7AEB60" w:rsidRPr="00E76CB6" w:rsidRDefault="2E7AEB60" w:rsidP="00E76CB6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E76CB6">
        <w:rPr>
          <w:i/>
          <w:iCs/>
          <w:color w:val="1D2751"/>
          <w:lang w:val="en-GB"/>
        </w:rPr>
        <w:t>Assessment type:</w:t>
      </w:r>
      <w:r w:rsidR="00E76CB6" w:rsidRPr="00E76CB6">
        <w:rPr>
          <w:i/>
          <w:iCs/>
          <w:color w:val="1D2751"/>
          <w:lang w:val="en-GB"/>
        </w:rPr>
        <w:t xml:space="preserve"> </w:t>
      </w:r>
      <w:r w:rsidR="00497CB8">
        <w:rPr>
          <w:iCs/>
          <w:color w:val="1D2751"/>
          <w:lang w:val="en-GB"/>
        </w:rPr>
        <w:t>Practical</w:t>
      </w:r>
      <w:r w:rsidR="00E76CB6" w:rsidRPr="00E76CB6">
        <w:rPr>
          <w:iCs/>
          <w:color w:val="1D2751"/>
          <w:lang w:val="en-GB"/>
        </w:rPr>
        <w:t xml:space="preserve"> demonstrations</w:t>
      </w:r>
      <w:r w:rsidR="00497CB8">
        <w:rPr>
          <w:iCs/>
          <w:color w:val="1D2751"/>
          <w:lang w:val="en-GB"/>
        </w:rPr>
        <w:t>, evaluation of small group projects and Peer reviews</w:t>
      </w:r>
    </w:p>
    <w:p w14:paraId="5C0CF0E4" w14:textId="1C42EB79" w:rsidR="00355649" w:rsidRPr="00355649" w:rsidRDefault="2E7AEB60" w:rsidP="0035564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Schedule information:</w:t>
      </w:r>
      <w:r w:rsidR="00355649">
        <w:rPr>
          <w:i/>
          <w:iCs/>
          <w:color w:val="1D2751"/>
          <w:lang w:val="en-GB"/>
        </w:rPr>
        <w:t xml:space="preserve"> </w:t>
      </w:r>
      <w:r w:rsidR="00E76CB6">
        <w:rPr>
          <w:iCs/>
          <w:color w:val="1D2751"/>
          <w:lang w:val="en-GB"/>
        </w:rPr>
        <w:t>D</w:t>
      </w:r>
      <w:r w:rsidR="00355649" w:rsidRPr="00E76CB6">
        <w:rPr>
          <w:iCs/>
          <w:color w:val="1D2751"/>
          <w:lang w:val="en-GB"/>
        </w:rPr>
        <w:t>uring the hours of the courses Power Systems and Measurement and Regulation Systems</w:t>
      </w:r>
    </w:p>
    <w:p w14:paraId="5A9B28AA" w14:textId="3AF0808A" w:rsidR="2E7AEB60" w:rsidRPr="00355649" w:rsidRDefault="2E7AEB60" w:rsidP="00355649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Entry requirement:</w:t>
      </w:r>
      <w:r w:rsidR="00355649" w:rsidRPr="00355649">
        <w:rPr>
          <w:iCs/>
          <w:color w:val="1D2751"/>
          <w:lang w:val="en-GB"/>
        </w:rPr>
        <w:t xml:space="preserve"> </w:t>
      </w:r>
      <w:r w:rsidR="00497CB8">
        <w:rPr>
          <w:iCs/>
          <w:color w:val="1D2751"/>
          <w:lang w:val="en-GB"/>
        </w:rPr>
        <w:t>Second</w:t>
      </w:r>
      <w:r w:rsidR="00E76CB6" w:rsidRPr="00E76CB6">
        <w:rPr>
          <w:iCs/>
          <w:color w:val="1D2751"/>
          <w:lang w:val="en-GB"/>
        </w:rPr>
        <w:t>-year students of Robotics and Industrial Automation.</w:t>
      </w:r>
      <w:r w:rsidR="00497CB8">
        <w:rPr>
          <w:iCs/>
          <w:color w:val="1D2751"/>
          <w:lang w:val="en-GB"/>
        </w:rPr>
        <w:t xml:space="preserve"> Basic understanding of programming and robotics fundamentals.</w:t>
      </w:r>
    </w:p>
    <w:p w14:paraId="1660F6CB" w14:textId="77777777" w:rsidR="00E76CB6" w:rsidRPr="00E76CB6" w:rsidRDefault="2E7AEB60" w:rsidP="007B417B">
      <w:pPr>
        <w:pStyle w:val="Zerrenda-paragrafoa"/>
        <w:numPr>
          <w:ilvl w:val="0"/>
          <w:numId w:val="1"/>
        </w:numPr>
        <w:jc w:val="left"/>
        <w:rPr>
          <w:lang w:val="en-GB"/>
        </w:rPr>
      </w:pPr>
      <w:r w:rsidRPr="00E76CB6">
        <w:rPr>
          <w:i/>
          <w:iCs/>
          <w:color w:val="1D2751"/>
          <w:lang w:val="en-GB"/>
        </w:rPr>
        <w:t>Admission procedure:</w:t>
      </w:r>
      <w:r w:rsidR="00E76CB6" w:rsidRPr="00E76CB6">
        <w:rPr>
          <w:i/>
          <w:iCs/>
          <w:color w:val="1D2751"/>
          <w:lang w:val="en-GB"/>
        </w:rPr>
        <w:t xml:space="preserve"> </w:t>
      </w:r>
    </w:p>
    <w:p w14:paraId="1568BF3B" w14:textId="77777777" w:rsidR="00E76CB6" w:rsidRPr="00E76CB6" w:rsidRDefault="00E76CB6" w:rsidP="00E76CB6">
      <w:pPr>
        <w:pStyle w:val="Zerrenda-paragrafoa"/>
        <w:jc w:val="left"/>
        <w:rPr>
          <w:lang w:val="en-GB"/>
        </w:rPr>
      </w:pPr>
    </w:p>
    <w:p w14:paraId="12E63B40" w14:textId="20E89354" w:rsidR="2E7AEB60" w:rsidRPr="00E76CB6" w:rsidRDefault="2E7AEB60" w:rsidP="00E76CB6">
      <w:pPr>
        <w:jc w:val="left"/>
        <w:rPr>
          <w:lang w:val="en-GB"/>
        </w:rPr>
      </w:pPr>
      <w:r w:rsidRPr="00E76CB6">
        <w:rPr>
          <w:i/>
          <w:iCs/>
          <w:color w:val="1D2751"/>
          <w:lang w:val="en-GB"/>
        </w:rPr>
        <w:t>CEDEFOP skill gap reference URL:</w:t>
      </w:r>
    </w:p>
    <w:p w14:paraId="2C89EB85" w14:textId="257F5A73" w:rsidR="2E7AEB60" w:rsidRPr="00355649" w:rsidRDefault="2E7AEB60" w:rsidP="1677D879">
      <w:pPr>
        <w:jc w:val="left"/>
        <w:rPr>
          <w:lang w:val="en-GB"/>
        </w:rPr>
      </w:pPr>
      <w:r w:rsidRPr="00355649">
        <w:rPr>
          <w:i/>
          <w:iCs/>
          <w:color w:val="1D2751"/>
          <w:lang w:val="en-GB"/>
        </w:rPr>
        <w:t>National report skill gap reference URL:</w:t>
      </w:r>
    </w:p>
    <w:p w14:paraId="2864DAB1" w14:textId="37800DD1" w:rsidR="00633E35" w:rsidRDefault="00633E35" w:rsidP="00633E35"/>
    <w:p w14:paraId="5102297A" w14:textId="5AFDFCAB" w:rsidR="00707DD8" w:rsidRPr="00633E35" w:rsidRDefault="00707DD8" w:rsidP="00633E35">
      <w:pPr>
        <w:pStyle w:val="3izenburua"/>
        <w:rPr>
          <w:i/>
          <w:iCs/>
          <w:color w:val="1D2751"/>
        </w:rPr>
      </w:pPr>
    </w:p>
    <w:sectPr w:rsidR="00707DD8" w:rsidRPr="00633E35" w:rsidSect="00CE1B2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D4C52" w14:textId="77777777" w:rsidR="00F611C3" w:rsidRDefault="00F611C3" w:rsidP="007D7E75">
      <w:pPr>
        <w:spacing w:after="0" w:line="240" w:lineRule="auto"/>
      </w:pPr>
      <w:r>
        <w:separator/>
      </w:r>
    </w:p>
  </w:endnote>
  <w:endnote w:type="continuationSeparator" w:id="0">
    <w:p w14:paraId="09545C68" w14:textId="77777777" w:rsidR="00F611C3" w:rsidRDefault="00F611C3" w:rsidP="007D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367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E38B2" w14:textId="4C6DD685" w:rsidR="00B169E1" w:rsidRDefault="00023BCB">
        <w:pPr>
          <w:pStyle w:val="Orri-oina"/>
          <w:jc w:val="right"/>
        </w:pPr>
        <w:r>
          <w:rPr>
            <w:noProof/>
            <w:lang w:eastAsia="eu-ES"/>
          </w:rPr>
          <w:drawing>
            <wp:anchor distT="0" distB="0" distL="114300" distR="114300" simplePos="0" relativeHeight="251695104" behindDoc="0" locked="0" layoutInCell="1" allowOverlap="1" wp14:anchorId="6B7ACBB4" wp14:editId="06455689">
              <wp:simplePos x="0" y="0"/>
              <wp:positionH relativeFrom="column">
                <wp:posOffset>689743</wp:posOffset>
              </wp:positionH>
              <wp:positionV relativeFrom="paragraph">
                <wp:posOffset>137962</wp:posOffset>
              </wp:positionV>
              <wp:extent cx="1532021" cy="321816"/>
              <wp:effectExtent l="0" t="0" r="0" b="2540"/>
              <wp:wrapNone/>
              <wp:docPr id="2" name="Picture 2" descr="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Tex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2021" cy="3218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69E1">
          <w:rPr>
            <w:noProof/>
            <w:lang w:eastAsia="eu-ES"/>
          </w:rPr>
          <w:drawing>
            <wp:anchor distT="0" distB="0" distL="114300" distR="114300" simplePos="0" relativeHeight="251691008" behindDoc="1" locked="0" layoutInCell="1" allowOverlap="1" wp14:anchorId="2C4D11C7" wp14:editId="27766E23">
              <wp:simplePos x="0" y="0"/>
              <wp:positionH relativeFrom="column">
                <wp:posOffset>-593558</wp:posOffset>
              </wp:positionH>
              <wp:positionV relativeFrom="paragraph">
                <wp:posOffset>802</wp:posOffset>
              </wp:positionV>
              <wp:extent cx="1156378" cy="561474"/>
              <wp:effectExtent l="0" t="0" r="0" b="0"/>
              <wp:wrapNone/>
              <wp:docPr id="14" name="Picture 14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Logo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9487" cy="56298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69E1">
          <w:rPr>
            <w:noProof/>
            <w:lang w:eastAsia="eu-ES"/>
          </w:rPr>
          <w:drawing>
            <wp:anchor distT="0" distB="0" distL="114300" distR="114300" simplePos="0" relativeHeight="251688960" behindDoc="1" locked="0" layoutInCell="1" allowOverlap="1" wp14:anchorId="50E090D1" wp14:editId="582831A5">
              <wp:simplePos x="0" y="0"/>
              <wp:positionH relativeFrom="rightMargin">
                <wp:align>left</wp:align>
              </wp:positionH>
              <wp:positionV relativeFrom="paragraph">
                <wp:posOffset>8255</wp:posOffset>
              </wp:positionV>
              <wp:extent cx="552450" cy="562610"/>
              <wp:effectExtent l="0" t="0" r="0" b="8890"/>
              <wp:wrapNone/>
              <wp:docPr id="12" name="Imagen 207" descr="Ic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" name="Imagen 207" descr="Ic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245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69E1">
          <w:rPr>
            <w:lang w:val="fr-FR"/>
          </w:rPr>
          <w:t xml:space="preserve"> </w:t>
        </w:r>
      </w:p>
    </w:sdtContent>
  </w:sdt>
  <w:p w14:paraId="01078F52" w14:textId="69B47EB5" w:rsidR="00CE1B25" w:rsidRDefault="00CE1B25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61460" w14:textId="2D52E9E6" w:rsidR="00525162" w:rsidRDefault="00023BCB">
    <w:pPr>
      <w:pStyle w:val="Orri-oina"/>
      <w:jc w:val="right"/>
    </w:pPr>
    <w:r>
      <w:rPr>
        <w:noProof/>
        <w:lang w:eastAsia="eu-ES"/>
      </w:rPr>
      <w:drawing>
        <wp:anchor distT="0" distB="0" distL="114300" distR="114300" simplePos="0" relativeHeight="251694080" behindDoc="1" locked="0" layoutInCell="1" allowOverlap="1" wp14:anchorId="15A1B40C" wp14:editId="7FA19B9A">
          <wp:simplePos x="0" y="0"/>
          <wp:positionH relativeFrom="column">
            <wp:posOffset>-432803</wp:posOffset>
          </wp:positionH>
          <wp:positionV relativeFrom="paragraph">
            <wp:posOffset>87630</wp:posOffset>
          </wp:positionV>
          <wp:extent cx="1604210" cy="336981"/>
          <wp:effectExtent l="0" t="0" r="0" b="635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210" cy="33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176A">
      <w:rPr>
        <w:noProof/>
        <w:lang w:eastAsia="eu-ES"/>
      </w:rPr>
      <w:drawing>
        <wp:anchor distT="0" distB="0" distL="114300" distR="114300" simplePos="0" relativeHeight="251682816" behindDoc="1" locked="0" layoutInCell="1" allowOverlap="1" wp14:anchorId="0E4C4E25" wp14:editId="657A48C5">
          <wp:simplePos x="0" y="0"/>
          <wp:positionH relativeFrom="rightMargin">
            <wp:align>left</wp:align>
          </wp:positionH>
          <wp:positionV relativeFrom="paragraph">
            <wp:posOffset>15240</wp:posOffset>
          </wp:positionV>
          <wp:extent cx="552450" cy="562610"/>
          <wp:effectExtent l="0" t="0" r="0" b="8890"/>
          <wp:wrapNone/>
          <wp:docPr id="207" name="Imagen 20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Imagen 20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E88702" w14:textId="0F4D8E25" w:rsidR="00CE1B25" w:rsidRDefault="00CE1B25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63065" w14:textId="77777777" w:rsidR="00F611C3" w:rsidRDefault="00F611C3" w:rsidP="007D7E75">
      <w:pPr>
        <w:spacing w:after="0" w:line="240" w:lineRule="auto"/>
      </w:pPr>
      <w:r>
        <w:separator/>
      </w:r>
    </w:p>
  </w:footnote>
  <w:footnote w:type="continuationSeparator" w:id="0">
    <w:p w14:paraId="3C53499B" w14:textId="77777777" w:rsidR="00F611C3" w:rsidRDefault="00F611C3" w:rsidP="007D7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3954" w14:textId="2FDBCFC9" w:rsidR="007D7E75" w:rsidRPr="00CE1B25" w:rsidRDefault="00112C45">
    <w:pPr>
      <w:pStyle w:val="Goiburua"/>
      <w:rPr>
        <w:lang w:val="en-US"/>
      </w:rPr>
    </w:pPr>
    <w:r w:rsidRPr="00CE1B25">
      <w:rPr>
        <w:color w:val="51B3DB"/>
        <w:lang w:val="en-US"/>
      </w:rPr>
      <w:t>#LCAMP</w:t>
    </w:r>
    <w:r w:rsidR="005A08EC">
      <w:rPr>
        <w:color w:val="51B3DB"/>
        <w:lang w:val="en-US"/>
      </w:rPr>
      <w:t>_</w:t>
    </w:r>
    <w:r w:rsidRPr="00CE1B25">
      <w:rPr>
        <w:color w:val="51B3DB"/>
        <w:lang w:val="en-US"/>
      </w:rPr>
      <w:t>EU</w:t>
    </w:r>
    <w:r w:rsidRPr="00CE1B25">
      <w:rPr>
        <w:lang w:val="en-US"/>
      </w:rPr>
      <w:t xml:space="preserve"> </w:t>
    </w:r>
  </w:p>
  <w:p w14:paraId="44FF480C" w14:textId="30278292" w:rsidR="00CE1B25" w:rsidRDefault="00CE1B25" w:rsidP="00CE1B25">
    <w:pPr>
      <w:rPr>
        <w:color w:val="284B70"/>
      </w:rPr>
    </w:pPr>
    <w:r w:rsidRPr="00CE1B25">
      <w:rPr>
        <w:color w:val="284B70"/>
      </w:rPr>
      <w:t>Learner Centric Advanced Manufacturing Platform</w:t>
    </w:r>
  </w:p>
  <w:p w14:paraId="76C8DF5F" w14:textId="22773423" w:rsidR="006F12D6" w:rsidRPr="00CE1B25" w:rsidRDefault="006F12D6" w:rsidP="00CE1B25">
    <w:pPr>
      <w:rPr>
        <w:color w:val="284B70"/>
        <w:lang w:val="en-US"/>
      </w:rPr>
    </w:pPr>
    <w:r>
      <w:rPr>
        <w:noProof/>
        <w:lang w:eastAsia="eu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DE9B93F" wp14:editId="7CDC09C8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888334" cy="0"/>
              <wp:effectExtent l="0" t="19050" r="36830" b="1905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833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8B9D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line id="Conector recto 19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58b9df" strokeweight="2.25pt" from="0,1.45pt" to="463.65pt,1.45pt" w14:anchorId="6206D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wKwgEAAN8DAAAOAAAAZHJzL2Uyb0RvYy54bWysU8tu2zAQvBfoPxC815KdOlUEywEaw70U&#10;TZA2H0BTS4sAXyAZS/77LilbDtoAQYpeKHK5M7szXK1uB63IAXyQ1jR0PispAcNtK82+oU+/tp8q&#10;SkJkpmXKGmjoEQK9XX/8sOpdDQvbWdWCJ0hiQt27hnYxurooAu9AszCzDgxeCus1i3j0+6L1rEd2&#10;rYpFWV4XvfWt85ZDCBjdjJd0nfmFAB7vhQgQiWoo9hbz6vO6S2uxXrF675nrJD+1wf6hC82kwaIT&#10;1YZFRp69/ItKS+5tsCLOuNWFFUJyyBpQzbz8Q83PjjnIWtCc4Cabwv+j5T8Od+bBow29C3VwDz6p&#10;GITX6Yv9kSGbdZzMgiESjsFlVVVXV58p4ee74gJ0PsRvYDVJm4YqaZIOVrPD9xCxGKaeU1JYGdI3&#10;dFEtvyxzWrBKtlupVLoMfr+7U54cGL7hsvp6s9mmZ0OKF2l4UgaDFxV5F48KxgKPIIhsse/5WCEN&#10;GEy0jHMwcX7iVQazE0xgCxOwfBt4yk9QyMP3HvCEyJWtiRNYS2P9a9XjcG5ZjPlnB0bdyYKdbY/5&#10;fbM1OEXZudPEpzF9ec7wy3+5/g0AAP//AwBQSwMEFAAGAAgAAAAhAHb/UpPZAAAABAEAAA8AAABk&#10;cnMvZG93bnJldi54bWxMj8FOwzAQRO9I/QdrK3FB1G6AlIY4VQT00huFD3DjJbEar6PYbcPfs3CB&#10;42hGM2/KzeR7ccYxukAalgsFAqkJ1lGr4eN9e/sIIiZD1vSBUMMXRthUs6vSFDZc6A3P+9QKLqFY&#10;GA1dSkMhZWw69CYuwoDE3mcYvUksx1ba0Vy43PcyUyqX3jjihc4M+Nxhc9yfvIbd6qZ2PrfNa9g6&#10;9aBe6im/r7W+nk/1E4iEU/oLww8+o0PFTIdwIhtFr4GPJA3ZGgSb62x1B+Lwq2VVyv/w1TcAAAD/&#10;/wMAUEsBAi0AFAAGAAgAAAAhALaDOJL+AAAA4QEAABMAAAAAAAAAAAAAAAAAAAAAAFtDb250ZW50&#10;X1R5cGVzXS54bWxQSwECLQAUAAYACAAAACEAOP0h/9YAAACUAQAACwAAAAAAAAAAAAAAAAAvAQAA&#10;X3JlbHMvLnJlbHNQSwECLQAUAAYACAAAACEAKn5MCsIBAADfAwAADgAAAAAAAAAAAAAAAAAuAgAA&#10;ZHJzL2Uyb0RvYy54bWxQSwECLQAUAAYACAAAACEAdv9Sk9kAAAAEAQAADwAAAAAAAAAAAAAAAAAc&#10;BAAAZHJzL2Rvd25yZXYueG1sUEsFBgAAAAAEAAQA8wAAACIFAAAAAA==&#10;">
              <v:stroke joinstyle="miter"/>
            </v:line>
          </w:pict>
        </mc:Fallback>
      </mc:AlternateContent>
    </w:r>
  </w:p>
  <w:p w14:paraId="107BCA01" w14:textId="1A1A12E7" w:rsidR="00112C45" w:rsidRPr="00CE1B25" w:rsidRDefault="00112C45">
    <w:pPr>
      <w:pStyle w:val="Goiburua"/>
      <w:rPr>
        <w:lang w:val="en-US"/>
      </w:rPr>
    </w:pPr>
    <w:r w:rsidRPr="00CE1B25">
      <w:rPr>
        <w:lang w:val="en-US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9155A" w14:textId="71206D65" w:rsidR="00CE1B25" w:rsidRDefault="0007176A">
    <w:pPr>
      <w:pStyle w:val="Goiburua"/>
    </w:pPr>
    <w:r>
      <w:rPr>
        <w:noProof/>
        <w:lang w:eastAsia="eu-ES"/>
      </w:rPr>
      <w:drawing>
        <wp:anchor distT="0" distB="0" distL="114300" distR="114300" simplePos="0" relativeHeight="251667456" behindDoc="1" locked="0" layoutInCell="1" allowOverlap="1" wp14:anchorId="34260835" wp14:editId="258B182C">
          <wp:simplePos x="0" y="0"/>
          <wp:positionH relativeFrom="column">
            <wp:posOffset>-465222</wp:posOffset>
          </wp:positionH>
          <wp:positionV relativeFrom="paragraph">
            <wp:posOffset>-200927</wp:posOffset>
          </wp:positionV>
          <wp:extent cx="2147557" cy="1042736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811" cy="1050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E31">
      <w:rPr>
        <w:noProof/>
        <w:lang w:eastAsia="eu-ES"/>
      </w:rPr>
      <w:drawing>
        <wp:anchor distT="0" distB="0" distL="114300" distR="114300" simplePos="0" relativeHeight="251674624" behindDoc="1" locked="0" layoutInCell="1" allowOverlap="1" wp14:anchorId="1CDF411E" wp14:editId="3BD1D18C">
          <wp:simplePos x="0" y="0"/>
          <wp:positionH relativeFrom="column">
            <wp:posOffset>2179320</wp:posOffset>
          </wp:positionH>
          <wp:positionV relativeFrom="paragraph">
            <wp:posOffset>-2590800</wp:posOffset>
          </wp:positionV>
          <wp:extent cx="1546860" cy="75107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5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E31">
      <w:rPr>
        <w:noProof/>
        <w:lang w:eastAsia="eu-ES"/>
      </w:rPr>
      <w:drawing>
        <wp:anchor distT="0" distB="0" distL="114300" distR="114300" simplePos="0" relativeHeight="251672576" behindDoc="1" locked="0" layoutInCell="1" allowOverlap="1" wp14:anchorId="5BFC449E" wp14:editId="5579E83C">
          <wp:simplePos x="0" y="0"/>
          <wp:positionH relativeFrom="column">
            <wp:posOffset>2026920</wp:posOffset>
          </wp:positionH>
          <wp:positionV relativeFrom="paragraph">
            <wp:posOffset>-2743200</wp:posOffset>
          </wp:positionV>
          <wp:extent cx="1546860" cy="75107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75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8E9"/>
    <w:multiLevelType w:val="multilevel"/>
    <w:tmpl w:val="7C4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179C"/>
    <w:multiLevelType w:val="multilevel"/>
    <w:tmpl w:val="E22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87A32"/>
    <w:multiLevelType w:val="multilevel"/>
    <w:tmpl w:val="6580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ACC11"/>
    <w:multiLevelType w:val="hybridMultilevel"/>
    <w:tmpl w:val="1FA8D686"/>
    <w:lvl w:ilvl="0" w:tplc="781E9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23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CF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E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25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07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C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CA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CB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1048"/>
    <w:multiLevelType w:val="multilevel"/>
    <w:tmpl w:val="BCC2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63"/>
    <w:multiLevelType w:val="multilevel"/>
    <w:tmpl w:val="F8A6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C5183"/>
    <w:multiLevelType w:val="multilevel"/>
    <w:tmpl w:val="A5A4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75313"/>
    <w:multiLevelType w:val="multilevel"/>
    <w:tmpl w:val="ABE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21395"/>
    <w:multiLevelType w:val="multilevel"/>
    <w:tmpl w:val="E03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F2184"/>
    <w:multiLevelType w:val="multilevel"/>
    <w:tmpl w:val="0618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9526B"/>
    <w:multiLevelType w:val="multilevel"/>
    <w:tmpl w:val="1D74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131A1"/>
    <w:multiLevelType w:val="multilevel"/>
    <w:tmpl w:val="58A6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15E07"/>
    <w:multiLevelType w:val="hybridMultilevel"/>
    <w:tmpl w:val="FC1674EE"/>
    <w:lvl w:ilvl="0" w:tplc="41A0F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4E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EB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E5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49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61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E0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C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0C9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2693F"/>
    <w:multiLevelType w:val="multilevel"/>
    <w:tmpl w:val="E69E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45AB8"/>
    <w:multiLevelType w:val="multilevel"/>
    <w:tmpl w:val="20BC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673C8"/>
    <w:multiLevelType w:val="multilevel"/>
    <w:tmpl w:val="0DAC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B450CE"/>
    <w:multiLevelType w:val="hybridMultilevel"/>
    <w:tmpl w:val="6D6E9A7C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B6073"/>
    <w:multiLevelType w:val="multilevel"/>
    <w:tmpl w:val="A838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E3C76"/>
    <w:multiLevelType w:val="multilevel"/>
    <w:tmpl w:val="715C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C4EDB"/>
    <w:multiLevelType w:val="hybridMultilevel"/>
    <w:tmpl w:val="FAFA0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4FA3"/>
    <w:multiLevelType w:val="multilevel"/>
    <w:tmpl w:val="E354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1651D"/>
    <w:multiLevelType w:val="multilevel"/>
    <w:tmpl w:val="D10A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473936"/>
    <w:multiLevelType w:val="multilevel"/>
    <w:tmpl w:val="F3C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1"/>
  </w:num>
  <w:num w:numId="5">
    <w:abstractNumId w:val="16"/>
  </w:num>
  <w:num w:numId="6">
    <w:abstractNumId w:val="18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  <w:num w:numId="15">
    <w:abstractNumId w:val="5"/>
  </w:num>
  <w:num w:numId="16">
    <w:abstractNumId w:val="8"/>
  </w:num>
  <w:num w:numId="17">
    <w:abstractNumId w:val="20"/>
  </w:num>
  <w:num w:numId="18">
    <w:abstractNumId w:val="11"/>
  </w:num>
  <w:num w:numId="19">
    <w:abstractNumId w:val="2"/>
  </w:num>
  <w:num w:numId="20">
    <w:abstractNumId w:val="22"/>
  </w:num>
  <w:num w:numId="21">
    <w:abstractNumId w:val="14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31"/>
    <w:rsid w:val="000200AF"/>
    <w:rsid w:val="00023BCB"/>
    <w:rsid w:val="0004564E"/>
    <w:rsid w:val="0007176A"/>
    <w:rsid w:val="00086974"/>
    <w:rsid w:val="000F10EA"/>
    <w:rsid w:val="00112C45"/>
    <w:rsid w:val="0023098A"/>
    <w:rsid w:val="00232E7D"/>
    <w:rsid w:val="002645D5"/>
    <w:rsid w:val="00273682"/>
    <w:rsid w:val="002F0D2A"/>
    <w:rsid w:val="003206ED"/>
    <w:rsid w:val="00336B8F"/>
    <w:rsid w:val="00355649"/>
    <w:rsid w:val="00396870"/>
    <w:rsid w:val="003D3D44"/>
    <w:rsid w:val="00471062"/>
    <w:rsid w:val="00497CB8"/>
    <w:rsid w:val="004B7891"/>
    <w:rsid w:val="00525162"/>
    <w:rsid w:val="00555C82"/>
    <w:rsid w:val="005A08EC"/>
    <w:rsid w:val="005C2216"/>
    <w:rsid w:val="0061123B"/>
    <w:rsid w:val="00633E35"/>
    <w:rsid w:val="00685A1E"/>
    <w:rsid w:val="006C241B"/>
    <w:rsid w:val="006E7ED3"/>
    <w:rsid w:val="006F12D6"/>
    <w:rsid w:val="006F5267"/>
    <w:rsid w:val="00707DD8"/>
    <w:rsid w:val="00727936"/>
    <w:rsid w:val="00792E31"/>
    <w:rsid w:val="007D7E75"/>
    <w:rsid w:val="00856CB5"/>
    <w:rsid w:val="008666E9"/>
    <w:rsid w:val="008D311B"/>
    <w:rsid w:val="009B736E"/>
    <w:rsid w:val="009F3F67"/>
    <w:rsid w:val="00A2111D"/>
    <w:rsid w:val="00A7692F"/>
    <w:rsid w:val="00B169E1"/>
    <w:rsid w:val="00BB6EF1"/>
    <w:rsid w:val="00BE05BE"/>
    <w:rsid w:val="00C10ADE"/>
    <w:rsid w:val="00CC392E"/>
    <w:rsid w:val="00CE1B25"/>
    <w:rsid w:val="00D2650A"/>
    <w:rsid w:val="00D44ACB"/>
    <w:rsid w:val="00D756B8"/>
    <w:rsid w:val="00DF2283"/>
    <w:rsid w:val="00E21D07"/>
    <w:rsid w:val="00E32FC6"/>
    <w:rsid w:val="00E76CB6"/>
    <w:rsid w:val="00ED26B6"/>
    <w:rsid w:val="00EF7936"/>
    <w:rsid w:val="00F03908"/>
    <w:rsid w:val="00F611C3"/>
    <w:rsid w:val="00FC5089"/>
    <w:rsid w:val="00FF7D46"/>
    <w:rsid w:val="08B7A259"/>
    <w:rsid w:val="0A44F633"/>
    <w:rsid w:val="1677D879"/>
    <w:rsid w:val="2300A57F"/>
    <w:rsid w:val="253A4139"/>
    <w:rsid w:val="2E7AEB60"/>
    <w:rsid w:val="3134B4D7"/>
    <w:rsid w:val="39467E21"/>
    <w:rsid w:val="3D73E0AC"/>
    <w:rsid w:val="57BA0CF0"/>
    <w:rsid w:val="6B7090B5"/>
    <w:rsid w:val="6DF10CBB"/>
    <w:rsid w:val="6F8FE6AF"/>
    <w:rsid w:val="73743AE2"/>
    <w:rsid w:val="769A036B"/>
    <w:rsid w:val="79FBA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88688"/>
  <w15:chartTrackingRefBased/>
  <w15:docId w15:val="{6C3DD6D6-4B0E-41A8-BB95-15B53087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85A1E"/>
    <w:pPr>
      <w:jc w:val="both"/>
    </w:pPr>
    <w:rPr>
      <w:rFonts w:ascii="Arial" w:hAnsi="Aria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E32FC6"/>
    <w:pPr>
      <w:keepNext/>
      <w:keepLines/>
      <w:spacing w:after="0" w:line="240" w:lineRule="auto"/>
      <w:outlineLvl w:val="0"/>
    </w:pPr>
    <w:rPr>
      <w:rFonts w:eastAsiaTheme="majorEastAsia" w:cstheme="majorBidi"/>
      <w:b/>
      <w:color w:val="51B3DB"/>
      <w:sz w:val="32"/>
      <w:szCs w:val="32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E32FC6"/>
    <w:pPr>
      <w:keepNext/>
      <w:keepLines/>
      <w:spacing w:after="0"/>
      <w:outlineLvl w:val="1"/>
    </w:pPr>
    <w:rPr>
      <w:rFonts w:eastAsiaTheme="majorEastAsia" w:cstheme="majorBidi"/>
      <w:b/>
      <w:color w:val="1D2751"/>
      <w:sz w:val="28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E32FC6"/>
    <w:pPr>
      <w:keepNext/>
      <w:keepLines/>
      <w:spacing w:before="40" w:after="0"/>
      <w:outlineLvl w:val="2"/>
    </w:pPr>
    <w:rPr>
      <w:rFonts w:eastAsiaTheme="majorEastAsia" w:cstheme="majorBidi"/>
      <w:color w:val="284B70"/>
      <w:sz w:val="26"/>
      <w:szCs w:val="24"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E32FC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D2751"/>
      <w:sz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Titulua">
    <w:name w:val="Title"/>
    <w:basedOn w:val="Normala"/>
    <w:next w:val="Normala"/>
    <w:link w:val="TituluaKar"/>
    <w:uiPriority w:val="10"/>
    <w:qFormat/>
    <w:rsid w:val="00E32FC6"/>
    <w:pPr>
      <w:spacing w:after="0" w:line="240" w:lineRule="auto"/>
      <w:contextualSpacing/>
      <w:jc w:val="center"/>
    </w:pPr>
    <w:rPr>
      <w:rFonts w:eastAsiaTheme="majorEastAsia" w:cstheme="majorBidi"/>
      <w:b/>
      <w:color w:val="1D2751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E32FC6"/>
    <w:rPr>
      <w:rFonts w:ascii="Arial" w:eastAsiaTheme="majorEastAsia" w:hAnsi="Arial" w:cstheme="majorBidi"/>
      <w:b/>
      <w:color w:val="1D2751"/>
      <w:spacing w:val="-10"/>
      <w:kern w:val="28"/>
      <w:sz w:val="56"/>
      <w:szCs w:val="56"/>
    </w:rPr>
  </w:style>
  <w:style w:type="paragraph" w:styleId="Goiburua">
    <w:name w:val="header"/>
    <w:basedOn w:val="Normala"/>
    <w:link w:val="GoiburuaKar"/>
    <w:uiPriority w:val="99"/>
    <w:unhideWhenUsed/>
    <w:rsid w:val="007D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7D7E75"/>
  </w:style>
  <w:style w:type="paragraph" w:styleId="Orri-oina">
    <w:name w:val="footer"/>
    <w:basedOn w:val="Normala"/>
    <w:link w:val="Orri-oinaKar"/>
    <w:uiPriority w:val="99"/>
    <w:unhideWhenUsed/>
    <w:rsid w:val="007D7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7D7E75"/>
  </w:style>
  <w:style w:type="character" w:customStyle="1" w:styleId="1izenburuaKar">
    <w:name w:val="1. izenburua Kar"/>
    <w:basedOn w:val="Paragrafoarenletra-tipolehenetsia"/>
    <w:link w:val="1izenburua"/>
    <w:uiPriority w:val="9"/>
    <w:rsid w:val="00E32FC6"/>
    <w:rPr>
      <w:rFonts w:ascii="Arial" w:eastAsiaTheme="majorEastAsia" w:hAnsi="Arial" w:cstheme="majorBidi"/>
      <w:b/>
      <w:color w:val="51B3DB"/>
      <w:sz w:val="32"/>
      <w:szCs w:val="32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E32FC6"/>
    <w:rPr>
      <w:rFonts w:ascii="Arial" w:eastAsiaTheme="majorEastAsia" w:hAnsi="Arial" w:cstheme="majorBidi"/>
      <w:b/>
      <w:color w:val="1D2751"/>
      <w:sz w:val="28"/>
      <w:szCs w:val="26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E32FC6"/>
    <w:rPr>
      <w:rFonts w:ascii="Arial" w:eastAsiaTheme="majorEastAsia" w:hAnsi="Arial" w:cstheme="majorBidi"/>
      <w:color w:val="284B70"/>
      <w:sz w:val="26"/>
      <w:szCs w:val="24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E32FC6"/>
    <w:rPr>
      <w:rFonts w:ascii="Arial" w:eastAsiaTheme="majorEastAsia" w:hAnsi="Arial" w:cstheme="majorBidi"/>
      <w:i/>
      <w:iCs/>
      <w:color w:val="1D2751"/>
      <w:sz w:val="24"/>
    </w:rPr>
  </w:style>
  <w:style w:type="paragraph" w:customStyle="1" w:styleId="paragraph">
    <w:name w:val="paragraph"/>
    <w:basedOn w:val="Normala"/>
    <w:rsid w:val="005A08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aragrafoarenletra-tipolehenetsia"/>
    <w:rsid w:val="005A08EC"/>
  </w:style>
  <w:style w:type="character" w:customStyle="1" w:styleId="eop">
    <w:name w:val="eop"/>
    <w:basedOn w:val="Paragrafoarenletra-tipolehenetsia"/>
    <w:rsid w:val="005A08EC"/>
  </w:style>
  <w:style w:type="character" w:customStyle="1" w:styleId="scxw135188176">
    <w:name w:val="scxw135188176"/>
    <w:basedOn w:val="Paragrafoarenletra-tipolehenetsia"/>
    <w:rsid w:val="005A08EC"/>
  </w:style>
  <w:style w:type="table" w:styleId="4sareta-taula-1enfasia">
    <w:name w:val="Grid Table 4 Accent 1"/>
    <w:basedOn w:val="Taulanormala"/>
    <w:uiPriority w:val="49"/>
    <w:rsid w:val="00707DD8"/>
    <w:pPr>
      <w:spacing w:after="0" w:line="240" w:lineRule="auto"/>
    </w:pPr>
    <w:rPr>
      <w:rFonts w:ascii="Arial" w:hAnsi="Arial"/>
      <w:lang w:val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insideH w:val="nil"/>
          <w:insideV w:val="nil"/>
        </w:tcBorders>
        <w:shd w:val="clear" w:color="auto" w:fill="2A3768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Zerrenda-paragrafoa">
    <w:name w:val="List Paragraph"/>
    <w:basedOn w:val="Normala"/>
    <w:uiPriority w:val="34"/>
    <w:qFormat/>
    <w:pPr>
      <w:ind w:left="720"/>
      <w:contextualSpacing/>
    </w:pPr>
  </w:style>
  <w:style w:type="paragraph" w:styleId="Normalaweb">
    <w:name w:val="Normal (Web)"/>
    <w:basedOn w:val="Normala"/>
    <w:uiPriority w:val="99"/>
    <w:semiHidden/>
    <w:unhideWhenUsed/>
    <w:rsid w:val="00555C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Lodia">
    <w:name w:val="Strong"/>
    <w:basedOn w:val="Paragrafoarenletra-tipolehenetsia"/>
    <w:uiPriority w:val="22"/>
    <w:qFormat/>
    <w:rsid w:val="00FC50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en\Documents\EARLALL\EARLALL%20projects\Ongoing\LCAMP\Dissemination\LCAMP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0e02d-7b70-4413-b572-d44f1292ffc6">
      <Terms xmlns="http://schemas.microsoft.com/office/infopath/2007/PartnerControls"/>
    </lcf76f155ced4ddcb4097134ff3c332f>
    <TaxCatchAll xmlns="328b14d6-6e2c-4870-bd3d-20a4f0e49c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6C5034DEF31469D687DC74110F0C4" ma:contentTypeVersion="18" ma:contentTypeDescription="Create a new document." ma:contentTypeScope="" ma:versionID="9749a2b4cca231bc632c3989b365264d">
  <xsd:schema xmlns:xsd="http://www.w3.org/2001/XMLSchema" xmlns:xs="http://www.w3.org/2001/XMLSchema" xmlns:p="http://schemas.microsoft.com/office/2006/metadata/properties" xmlns:ns2="fab0e02d-7b70-4413-b572-d44f1292ffc6" xmlns:ns3="328b14d6-6e2c-4870-bd3d-20a4f0e49c9e" targetNamespace="http://schemas.microsoft.com/office/2006/metadata/properties" ma:root="true" ma:fieldsID="ce32c62b3fb0868ee579d14af5c7af3f" ns2:_="" ns3:_="">
    <xsd:import namespace="fab0e02d-7b70-4413-b572-d44f1292ffc6"/>
    <xsd:import namespace="328b14d6-6e2c-4870-bd3d-20a4f0e49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0e02d-7b70-4413-b572-d44f1292f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748ed3-a044-4069-afca-14a5a7491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14d6-6e2c-4870-bd3d-20a4f0e49c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84c96b-0302-40db-b824-a3a76ee72efe}" ma:internalName="TaxCatchAll" ma:showField="CatchAllData" ma:web="328b14d6-6e2c-4870-bd3d-20a4f0e49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3B61D-A544-493B-BA7B-538028FEA594}">
  <ds:schemaRefs>
    <ds:schemaRef ds:uri="http://schemas.microsoft.com/office/2006/metadata/properties"/>
    <ds:schemaRef ds:uri="http://schemas.microsoft.com/office/infopath/2007/PartnerControls"/>
    <ds:schemaRef ds:uri="fab0e02d-7b70-4413-b572-d44f1292ffc6"/>
    <ds:schemaRef ds:uri="328b14d6-6e2c-4870-bd3d-20a4f0e49c9e"/>
  </ds:schemaRefs>
</ds:datastoreItem>
</file>

<file path=customXml/itemProps2.xml><?xml version="1.0" encoding="utf-8"?>
<ds:datastoreItem xmlns:ds="http://schemas.openxmlformats.org/officeDocument/2006/customXml" ds:itemID="{CBB23015-0F85-491A-85C4-A6B4B37C0CD9}"/>
</file>

<file path=customXml/itemProps3.xml><?xml version="1.0" encoding="utf-8"?>
<ds:datastoreItem xmlns:ds="http://schemas.openxmlformats.org/officeDocument/2006/customXml" ds:itemID="{C1A3A83C-775D-430D-B4A9-C1EDC8556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805DD-369C-4A87-A94E-BACCF4E9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LCAMP word template.dotx</Template>
  <TotalTime>13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</dc:creator>
  <cp:keywords/>
  <dc:description/>
  <cp:lastModifiedBy>Ane Albisua</cp:lastModifiedBy>
  <cp:revision>5</cp:revision>
  <dcterms:created xsi:type="dcterms:W3CDTF">2025-06-20T09:13:00Z</dcterms:created>
  <dcterms:modified xsi:type="dcterms:W3CDTF">2025-06-23T09:14:00Z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0x010100B026C5034DEF31469D687DC74110F0C4</vt:lpwstr>
  </property>
  <property fmtid="{D5CDD505-2E9C-101B-9397-08002B2CF9AE}" pid="3" name="MediaServiceImageTags">
    <vt:lpwstr/>
  </property>
</Properties>
</file>